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1C" w:rsidRPr="00D97311" w:rsidRDefault="00F35515">
      <w:pPr>
        <w:pStyle w:val="GvdeMetni"/>
        <w:spacing w:before="75"/>
        <w:ind w:left="3483" w:right="3557"/>
        <w:jc w:val="center"/>
      </w:pPr>
      <w:r w:rsidRPr="00D97311"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886460</wp:posOffset>
            </wp:positionH>
            <wp:positionV relativeFrom="paragraph">
              <wp:posOffset>34624</wp:posOffset>
            </wp:positionV>
            <wp:extent cx="995679" cy="995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79" cy="99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7311">
        <w:t>T.C.</w:t>
      </w:r>
    </w:p>
    <w:p w:rsidR="003D351C" w:rsidRPr="00D97311" w:rsidRDefault="00F35515">
      <w:pPr>
        <w:pStyle w:val="GvdeMetni"/>
        <w:spacing w:before="49"/>
        <w:ind w:left="3483" w:right="3557"/>
        <w:jc w:val="center"/>
      </w:pPr>
      <w:r w:rsidRPr="00D97311">
        <w:rPr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67898</wp:posOffset>
            </wp:positionV>
            <wp:extent cx="1431289" cy="33604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8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7311">
        <w:t>SÖKE KAYMAKAMLIĞI</w:t>
      </w:r>
    </w:p>
    <w:p w:rsidR="003D351C" w:rsidRPr="00D97311" w:rsidRDefault="00F35515">
      <w:pPr>
        <w:pStyle w:val="GvdeMetni"/>
        <w:spacing w:before="49"/>
        <w:ind w:left="3496" w:right="3557"/>
        <w:jc w:val="center"/>
      </w:pPr>
      <w:r w:rsidRPr="00D97311">
        <w:t>İlçe Milli Eğitim Müdürlüğü</w:t>
      </w:r>
    </w:p>
    <w:p w:rsidR="003D351C" w:rsidRPr="00D97311" w:rsidRDefault="003D351C">
      <w:pPr>
        <w:pStyle w:val="GvdeMetni"/>
        <w:rPr>
          <w:sz w:val="20"/>
        </w:rPr>
      </w:pPr>
    </w:p>
    <w:p w:rsidR="003D351C" w:rsidRPr="00D97311" w:rsidRDefault="003D351C">
      <w:pPr>
        <w:pStyle w:val="GvdeMetni"/>
        <w:rPr>
          <w:sz w:val="20"/>
        </w:rPr>
      </w:pPr>
    </w:p>
    <w:p w:rsidR="003D351C" w:rsidRPr="00D97311" w:rsidRDefault="003D351C">
      <w:pPr>
        <w:pStyle w:val="GvdeMetni"/>
        <w:rPr>
          <w:sz w:val="20"/>
        </w:rPr>
      </w:pPr>
    </w:p>
    <w:p w:rsidR="003D351C" w:rsidRPr="00D97311" w:rsidRDefault="003D351C">
      <w:pPr>
        <w:pStyle w:val="GvdeMetni"/>
        <w:spacing w:before="6"/>
        <w:rPr>
          <w:sz w:val="19"/>
        </w:rPr>
      </w:pPr>
    </w:p>
    <w:p w:rsidR="003D351C" w:rsidRPr="00D97311" w:rsidRDefault="00F35515">
      <w:pPr>
        <w:pStyle w:val="GvdeMetni"/>
        <w:tabs>
          <w:tab w:val="left" w:pos="789"/>
          <w:tab w:val="left" w:pos="8393"/>
        </w:tabs>
        <w:spacing w:before="95"/>
        <w:ind w:left="103"/>
      </w:pPr>
      <w:r w:rsidRPr="00D97311">
        <w:t>Sayı</w:t>
      </w:r>
      <w:r w:rsidRPr="00D97311">
        <w:tab/>
        <w:t>:E-67383186-602.04.01-103267872</w:t>
      </w:r>
      <w:r w:rsidRPr="00D97311">
        <w:tab/>
        <w:t>28/05/2024</w:t>
      </w:r>
    </w:p>
    <w:p w:rsidR="003D351C" w:rsidRPr="00D97311" w:rsidRDefault="00F35515">
      <w:pPr>
        <w:pStyle w:val="GvdeMetni"/>
        <w:spacing w:before="49" w:line="285" w:lineRule="auto"/>
        <w:ind w:left="926" w:right="6195" w:hanging="824"/>
      </w:pPr>
      <w:r w:rsidRPr="00D97311">
        <w:t>Konu : İlçemiz Okul/Kurumlarının Stratejik Plan Onayları</w:t>
      </w: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spacing w:before="7"/>
        <w:rPr>
          <w:sz w:val="26"/>
        </w:rPr>
      </w:pPr>
    </w:p>
    <w:p w:rsidR="003D351C" w:rsidRPr="00D97311" w:rsidRDefault="00F35515">
      <w:pPr>
        <w:pStyle w:val="GvdeMetni"/>
        <w:ind w:left="3509" w:right="3557"/>
        <w:jc w:val="center"/>
      </w:pPr>
      <w:r w:rsidRPr="00D97311">
        <w:t>KAYMAKAMLIK MAKAMINA</w:t>
      </w: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spacing w:before="4"/>
        <w:rPr>
          <w:sz w:val="24"/>
        </w:rPr>
      </w:pPr>
    </w:p>
    <w:p w:rsidR="003D351C" w:rsidRPr="00D97311" w:rsidRDefault="00F35515">
      <w:pPr>
        <w:pStyle w:val="GvdeMetni"/>
        <w:tabs>
          <w:tab w:val="left" w:pos="789"/>
        </w:tabs>
        <w:ind w:left="162"/>
      </w:pPr>
      <w:r w:rsidRPr="00D97311">
        <w:t>İlgi</w:t>
      </w:r>
      <w:r w:rsidRPr="00D97311">
        <w:tab/>
        <w:t>: a) MEB Strateji Geliştirme Başkanlığı’nın 2022/21 Sayılı</w:t>
      </w:r>
      <w:r w:rsidRPr="00D97311">
        <w:t>Genelgeleri.</w:t>
      </w:r>
    </w:p>
    <w:p w:rsidR="003D351C" w:rsidRPr="00D97311" w:rsidRDefault="00F35515">
      <w:pPr>
        <w:pStyle w:val="GvdeMetni"/>
        <w:spacing w:before="49"/>
        <w:ind w:left="906"/>
      </w:pPr>
      <w:r w:rsidRPr="00D97311">
        <w:t>b) Kamu İdarelerinde Stratejik Planlamaya İlişkin Usul ve Esaslar Hakkında Yönetmelik.</w:t>
      </w:r>
    </w:p>
    <w:p w:rsidR="003D351C" w:rsidRPr="00D97311" w:rsidRDefault="003D351C">
      <w:pPr>
        <w:pStyle w:val="GvdeMetni"/>
        <w:spacing w:before="6"/>
        <w:rPr>
          <w:sz w:val="31"/>
        </w:rPr>
      </w:pPr>
    </w:p>
    <w:p w:rsidR="003D351C" w:rsidRPr="00D97311" w:rsidRDefault="00F35515">
      <w:pPr>
        <w:pStyle w:val="GvdeMetni"/>
        <w:spacing w:line="249" w:lineRule="auto"/>
        <w:ind w:left="103" w:right="151" w:firstLine="666"/>
        <w:jc w:val="both"/>
      </w:pPr>
      <w:r w:rsidRPr="00D97311">
        <w:t>5018 sayılı Kamu Mali Yönetimi ve Kontrol Kanunu uyarınca ve Milli</w:t>
      </w:r>
      <w:r w:rsidRPr="00D97311">
        <w:t xml:space="preserve"> Eğitim Bakanlığı Strateji Geliştirme Başkanlığı’nın 2022/21 sayılı Genelgesi gereği; MEB 2024-2028 Stratejik Plan Hazırlama Kılavuzu’na göre İlçemiz okul/kurumlarının 2024-2028 Stratejik Planları hazırlanmış olup; uygulamaya konulması ve okul/kurum web sa</w:t>
      </w:r>
      <w:r w:rsidRPr="00D97311">
        <w:t>yfalarında yayımlanması Müdürlüğümüzce uygun görülmektedir.</w:t>
      </w:r>
    </w:p>
    <w:p w:rsidR="003D351C" w:rsidRPr="00D97311" w:rsidRDefault="00F35515">
      <w:pPr>
        <w:pStyle w:val="GvdeMetni"/>
        <w:spacing w:before="17"/>
        <w:ind w:left="750"/>
        <w:jc w:val="both"/>
      </w:pPr>
      <w:r w:rsidRPr="00D97311">
        <w:t>Makamlarınızca da uygun görüldüğü taktirde Olur'larınıza arz ederim.</w:t>
      </w: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spacing w:before="7"/>
        <w:rPr>
          <w:sz w:val="22"/>
        </w:rPr>
      </w:pPr>
    </w:p>
    <w:p w:rsidR="003D351C" w:rsidRPr="00D97311" w:rsidRDefault="00F35515">
      <w:pPr>
        <w:pStyle w:val="GvdeMetni"/>
        <w:spacing w:line="249" w:lineRule="auto"/>
        <w:ind w:left="7218" w:right="641" w:firstLine="352"/>
      </w:pPr>
      <w:r w:rsidRPr="00D97311">
        <w:t>Şerafettin YAPICI İlçe Milli Eğitim</w:t>
      </w:r>
      <w:r w:rsidRPr="00D97311">
        <w:rPr>
          <w:spacing w:val="-3"/>
        </w:rPr>
        <w:t>Müdürü</w:t>
      </w: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spacing w:before="9"/>
        <w:rPr>
          <w:sz w:val="34"/>
        </w:rPr>
      </w:pPr>
    </w:p>
    <w:p w:rsidR="003D351C" w:rsidRPr="00D97311" w:rsidRDefault="00F35515">
      <w:pPr>
        <w:pStyle w:val="GvdeMetni"/>
        <w:spacing w:line="249" w:lineRule="auto"/>
        <w:ind w:left="4591" w:right="4583" w:firstLine="196"/>
      </w:pPr>
      <w:r w:rsidRPr="00D97311">
        <w:t>OLUR Ali</w:t>
      </w:r>
      <w:r w:rsidRPr="00D97311">
        <w:rPr>
          <w:spacing w:val="-4"/>
        </w:rPr>
        <w:t>AKÇA</w:t>
      </w:r>
    </w:p>
    <w:p w:rsidR="003D351C" w:rsidRPr="00D97311" w:rsidRDefault="00F35515">
      <w:pPr>
        <w:pStyle w:val="GvdeMetni"/>
        <w:spacing w:line="263" w:lineRule="exact"/>
        <w:ind w:left="3483" w:right="3557"/>
        <w:jc w:val="center"/>
      </w:pPr>
      <w:r w:rsidRPr="00D97311">
        <w:t>Kaymakam</w:t>
      </w: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rPr>
          <w:sz w:val="26"/>
        </w:rPr>
      </w:pPr>
    </w:p>
    <w:p w:rsidR="003D351C" w:rsidRPr="00D97311" w:rsidRDefault="003D351C">
      <w:pPr>
        <w:pStyle w:val="GvdeMetni"/>
        <w:spacing w:before="9"/>
        <w:rPr>
          <w:sz w:val="35"/>
        </w:rPr>
      </w:pPr>
    </w:p>
    <w:p w:rsidR="003D351C" w:rsidRPr="00D97311" w:rsidRDefault="00F35515">
      <w:pPr>
        <w:pStyle w:val="GvdeMetni"/>
        <w:spacing w:line="249" w:lineRule="auto"/>
        <w:ind w:left="573" w:right="7017" w:hanging="471"/>
      </w:pPr>
      <w:r w:rsidRPr="00D97311">
        <w:t xml:space="preserve">Ek: İlçemiz Okul/Kurumlarının 2024-2028 </w:t>
      </w:r>
      <w:r w:rsidRPr="00D97311">
        <w:t>Stratejik Planları</w:t>
      </w:r>
    </w:p>
    <w:p w:rsidR="003D351C" w:rsidRPr="00D97311" w:rsidRDefault="003D351C">
      <w:pPr>
        <w:pStyle w:val="GvdeMetni"/>
        <w:rPr>
          <w:sz w:val="20"/>
        </w:rPr>
      </w:pPr>
    </w:p>
    <w:p w:rsidR="003D351C" w:rsidRPr="00D97311" w:rsidRDefault="003D351C">
      <w:pPr>
        <w:pStyle w:val="GvdeMetni"/>
        <w:rPr>
          <w:sz w:val="20"/>
        </w:rPr>
      </w:pPr>
    </w:p>
    <w:p w:rsidR="003D351C" w:rsidRPr="00D97311" w:rsidRDefault="003D351C">
      <w:pPr>
        <w:rPr>
          <w:sz w:val="20"/>
        </w:rPr>
        <w:sectPr w:rsidR="003D351C" w:rsidRPr="00D97311">
          <w:type w:val="continuous"/>
          <w:pgSz w:w="11910" w:h="17410"/>
          <w:pgMar w:top="760" w:right="700" w:bottom="280" w:left="940" w:header="708" w:footer="708" w:gutter="0"/>
          <w:cols w:space="708"/>
        </w:sectPr>
      </w:pPr>
    </w:p>
    <w:p w:rsidR="003D351C" w:rsidRPr="00D97311" w:rsidRDefault="003D351C">
      <w:pPr>
        <w:pStyle w:val="GvdeMetni"/>
        <w:rPr>
          <w:sz w:val="16"/>
        </w:rPr>
      </w:pPr>
    </w:p>
    <w:p w:rsidR="003D351C" w:rsidRPr="00D97311" w:rsidRDefault="003D351C">
      <w:pPr>
        <w:pStyle w:val="GvdeMetni"/>
        <w:spacing w:before="7"/>
      </w:pPr>
    </w:p>
    <w:p w:rsidR="003D351C" w:rsidRPr="00D97311" w:rsidRDefault="00F35515">
      <w:pPr>
        <w:spacing w:before="1"/>
        <w:ind w:left="162"/>
        <w:rPr>
          <w:sz w:val="15"/>
        </w:rPr>
      </w:pPr>
      <w:r w:rsidRPr="00D97311">
        <w:rPr>
          <w:w w:val="105"/>
          <w:sz w:val="15"/>
        </w:rPr>
        <w:t>Adres : Söke/AYDIN</w:t>
      </w:r>
    </w:p>
    <w:p w:rsidR="003D351C" w:rsidRPr="00D97311" w:rsidRDefault="00F35515">
      <w:pPr>
        <w:pStyle w:val="GvdeMetni"/>
        <w:spacing w:before="7"/>
        <w:rPr>
          <w:sz w:val="22"/>
        </w:rPr>
      </w:pPr>
      <w:r w:rsidRPr="00D97311">
        <w:br w:type="column"/>
      </w:r>
    </w:p>
    <w:p w:rsidR="003D351C" w:rsidRPr="00D97311" w:rsidRDefault="00F35515">
      <w:pPr>
        <w:ind w:left="161"/>
        <w:rPr>
          <w:sz w:val="15"/>
        </w:rPr>
      </w:pPr>
      <w:r w:rsidRPr="00D97311">
        <w:rPr>
          <w:color w:val="FD0000"/>
          <w:w w:val="105"/>
          <w:sz w:val="15"/>
        </w:rPr>
        <w:t>Bu belge güvenli elektronik imza ile imzalanmıştır.</w:t>
      </w:r>
    </w:p>
    <w:p w:rsidR="003D351C" w:rsidRPr="00D97311" w:rsidRDefault="00F35515">
      <w:pPr>
        <w:spacing w:before="24" w:line="273" w:lineRule="auto"/>
        <w:ind w:left="2553" w:right="237" w:hanging="686"/>
        <w:rPr>
          <w:sz w:val="15"/>
        </w:rPr>
      </w:pPr>
      <w:r w:rsidRPr="00D97311">
        <w:rPr>
          <w:w w:val="105"/>
          <w:sz w:val="15"/>
        </w:rPr>
        <w:t>Belge Doğrulama Adresi :</w:t>
      </w:r>
      <w:hyperlink r:id="rId7">
        <w:r w:rsidRPr="00D97311">
          <w:rPr>
            <w:w w:val="105"/>
            <w:sz w:val="15"/>
          </w:rPr>
          <w:t>https://www.turkiye.gov.tr/meb-ebys</w:t>
        </w:r>
      </w:hyperlink>
      <w:r w:rsidRPr="00D97311">
        <w:rPr>
          <w:w w:val="105"/>
          <w:sz w:val="15"/>
        </w:rPr>
        <w:t xml:space="preserve"> Bilgi için: Strateji Geliştirme Şubesi - S.AKBULUT</w:t>
      </w:r>
    </w:p>
    <w:p w:rsidR="003D351C" w:rsidRPr="00D97311" w:rsidRDefault="003D351C">
      <w:pPr>
        <w:spacing w:line="273" w:lineRule="auto"/>
        <w:rPr>
          <w:sz w:val="15"/>
        </w:rPr>
        <w:sectPr w:rsidR="003D351C" w:rsidRPr="00D97311">
          <w:type w:val="continuous"/>
          <w:pgSz w:w="11910" w:h="17410"/>
          <w:pgMar w:top="760" w:right="700" w:bottom="280" w:left="940" w:header="708" w:footer="708" w:gutter="0"/>
          <w:cols w:num="2" w:space="708" w:equalWidth="0">
            <w:col w:w="1555" w:space="2287"/>
            <w:col w:w="6428"/>
          </w:cols>
        </w:sectPr>
      </w:pPr>
    </w:p>
    <w:p w:rsidR="003D351C" w:rsidRPr="00D97311" w:rsidRDefault="00F35515">
      <w:pPr>
        <w:tabs>
          <w:tab w:val="left" w:pos="8550"/>
        </w:tabs>
        <w:spacing w:line="171" w:lineRule="exact"/>
        <w:ind w:left="162"/>
        <w:rPr>
          <w:sz w:val="15"/>
        </w:rPr>
      </w:pPr>
      <w:r w:rsidRPr="00D97311">
        <w:rPr>
          <w:w w:val="105"/>
          <w:sz w:val="15"/>
        </w:rPr>
        <w:lastRenderedPageBreak/>
        <w:t>Telefon No : 0 (256) 5121372</w:t>
      </w:r>
      <w:r w:rsidRPr="00D97311">
        <w:rPr>
          <w:w w:val="105"/>
          <w:sz w:val="15"/>
        </w:rPr>
        <w:tab/>
        <w:t>Unvan :Öğretmen</w:t>
      </w:r>
    </w:p>
    <w:p w:rsidR="003D351C" w:rsidRPr="00D97311" w:rsidRDefault="003D351C">
      <w:pPr>
        <w:spacing w:line="171" w:lineRule="exact"/>
        <w:rPr>
          <w:sz w:val="15"/>
        </w:rPr>
        <w:sectPr w:rsidR="003D351C" w:rsidRPr="00D97311">
          <w:type w:val="continuous"/>
          <w:pgSz w:w="11910" w:h="17410"/>
          <w:pgMar w:top="760" w:right="700" w:bottom="280" w:left="940" w:header="708" w:footer="708" w:gutter="0"/>
          <w:cols w:space="708"/>
        </w:sectPr>
      </w:pPr>
    </w:p>
    <w:p w:rsidR="003D351C" w:rsidRPr="00D97311" w:rsidRDefault="00F35515">
      <w:pPr>
        <w:spacing w:before="23" w:line="273" w:lineRule="auto"/>
        <w:ind w:left="181" w:right="14"/>
        <w:rPr>
          <w:sz w:val="15"/>
        </w:rPr>
      </w:pPr>
      <w:r w:rsidRPr="00D97311">
        <w:rPr>
          <w:w w:val="105"/>
          <w:sz w:val="15"/>
        </w:rPr>
        <w:lastRenderedPageBreak/>
        <w:t xml:space="preserve">E-Posta: </w:t>
      </w:r>
      <w:hyperlink r:id="rId8">
        <w:r w:rsidRPr="00D97311">
          <w:rPr>
            <w:w w:val="105"/>
            <w:sz w:val="15"/>
          </w:rPr>
          <w:t>soke09@meb.gov.tr</w:t>
        </w:r>
      </w:hyperlink>
      <w:r w:rsidRPr="00D97311">
        <w:rPr>
          <w:w w:val="105"/>
          <w:sz w:val="15"/>
        </w:rPr>
        <w:t xml:space="preserve"> Kep Adresi :</w:t>
      </w:r>
      <w:hyperlink r:id="rId9">
        <w:r w:rsidRPr="00D97311">
          <w:rPr>
            <w:w w:val="105"/>
            <w:sz w:val="15"/>
          </w:rPr>
          <w:t>meb@hs01.kep.tr</w:t>
        </w:r>
      </w:hyperlink>
    </w:p>
    <w:p w:rsidR="003D351C" w:rsidRPr="00D97311" w:rsidRDefault="00F35515">
      <w:pPr>
        <w:tabs>
          <w:tab w:val="left" w:pos="1671"/>
        </w:tabs>
        <w:spacing w:before="23"/>
        <w:ind w:left="181"/>
        <w:rPr>
          <w:sz w:val="15"/>
        </w:rPr>
      </w:pPr>
      <w:r w:rsidRPr="00D97311">
        <w:br w:type="column"/>
      </w:r>
      <w:r w:rsidRPr="00D97311">
        <w:rPr>
          <w:w w:val="105"/>
          <w:sz w:val="15"/>
        </w:rPr>
        <w:lastRenderedPageBreak/>
        <w:t>İnternet Adresi:</w:t>
      </w:r>
      <w:r w:rsidRPr="00D97311">
        <w:rPr>
          <w:w w:val="105"/>
          <w:sz w:val="15"/>
        </w:rPr>
        <w:tab/>
        <w:t>Faks:2565121372</w:t>
      </w:r>
    </w:p>
    <w:p w:rsidR="003D351C" w:rsidRPr="00D97311" w:rsidRDefault="003D351C">
      <w:pPr>
        <w:rPr>
          <w:sz w:val="15"/>
        </w:rPr>
        <w:sectPr w:rsidR="003D351C" w:rsidRPr="00D97311">
          <w:type w:val="continuous"/>
          <w:pgSz w:w="11910" w:h="17410"/>
          <w:pgMar w:top="760" w:right="700" w:bottom="280" w:left="940" w:header="708" w:footer="708" w:gutter="0"/>
          <w:cols w:num="2" w:space="708" w:equalWidth="0">
            <w:col w:w="2176" w:space="4743"/>
            <w:col w:w="3351"/>
          </w:cols>
        </w:sectPr>
      </w:pPr>
    </w:p>
    <w:p w:rsidR="003D351C" w:rsidRPr="00D97311" w:rsidRDefault="00482621">
      <w:pPr>
        <w:pStyle w:val="GvdeMetni"/>
        <w:spacing w:line="20" w:lineRule="exact"/>
        <w:ind w:left="7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3.2pt;height:1pt;mso-position-horizontal-relative:char;mso-position-vertical-relative:line" coordsize="8664,20">
            <v:line id="_x0000_s1027" style="position:absolute" from="0,10" to="8663,10" strokeweight=".98pt"/>
            <w10:wrap type="none"/>
            <w10:anchorlock/>
          </v:group>
        </w:pict>
      </w:r>
    </w:p>
    <w:p w:rsidR="003D351C" w:rsidRDefault="00F35515">
      <w:pPr>
        <w:ind w:left="769"/>
        <w:rPr>
          <w:sz w:val="13"/>
        </w:rPr>
      </w:pPr>
      <w:r w:rsidRPr="00D97311">
        <w:rPr>
          <w:w w:val="105"/>
          <w:sz w:val="13"/>
        </w:rPr>
        <w:t>Bu evrak güvenli elektronik imza ile imzalanmıştır. https://evraksorgu.meb.g</w:t>
      </w:r>
      <w:r w:rsidRPr="00D97311">
        <w:rPr>
          <w:w w:val="105"/>
          <w:sz w:val="13"/>
        </w:rPr>
        <w:t xml:space="preserve">ov.tr adresinden </w:t>
      </w:r>
      <w:r w:rsidRPr="00D97311">
        <w:rPr>
          <w:rFonts w:ascii="Arial" w:hAnsi="Arial"/>
          <w:w w:val="105"/>
          <w:sz w:val="17"/>
        </w:rPr>
        <w:t xml:space="preserve">a6ad-9d49-36cf-85d7-bb15 </w:t>
      </w:r>
      <w:r w:rsidRPr="00D97311">
        <w:rPr>
          <w:w w:val="105"/>
          <w:sz w:val="13"/>
        </w:rPr>
        <w:t>kodu ile teyit edilebilir.</w:t>
      </w:r>
    </w:p>
    <w:sectPr w:rsidR="003D351C" w:rsidSect="00482621">
      <w:type w:val="continuous"/>
      <w:pgSz w:w="11910" w:h="17410"/>
      <w:pgMar w:top="760" w:right="70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D351C"/>
    <w:rsid w:val="001A2D22"/>
    <w:rsid w:val="003D351C"/>
    <w:rsid w:val="003D58B7"/>
    <w:rsid w:val="00482621"/>
    <w:rsid w:val="00D97311"/>
    <w:rsid w:val="00F3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2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2621"/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482621"/>
  </w:style>
  <w:style w:type="paragraph" w:customStyle="1" w:styleId="TableParagraph">
    <w:name w:val="Table Paragraph"/>
    <w:basedOn w:val="Normal"/>
    <w:uiPriority w:val="1"/>
    <w:qFormat/>
    <w:rsid w:val="004826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e09@me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kiye.gov.tr/meb-eby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b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6A7D-25C7-4B96-A578-16354875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DESKTOP-GSHMCVT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2024-06-12T11:24:00Z</dcterms:created>
  <dcterms:modified xsi:type="dcterms:W3CDTF">2024-06-12T11:24:00Z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